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041F7D" w:rsidP="00350ED6">
      <w:pPr>
        <w:jc w:val="center"/>
        <w:rPr>
          <w:sz w:val="28"/>
        </w:rPr>
      </w:pPr>
      <w:r>
        <w:rPr>
          <w:b/>
          <w:sz w:val="28"/>
          <w:u w:val="single"/>
        </w:rPr>
        <w:t>HSP3U QUIZ, V.1: GROUPS AND CONFORMITY</w:t>
      </w:r>
    </w:p>
    <w:p w:rsidR="00482468" w:rsidRDefault="00482468" w:rsidP="00482468">
      <w:pPr>
        <w:rPr>
          <w:szCs w:val="22"/>
        </w:rPr>
      </w:pPr>
      <w:r>
        <w:rPr>
          <w:szCs w:val="22"/>
        </w:rPr>
        <w:t>Name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  <w:t>Date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482468" w:rsidRDefault="00482468" w:rsidP="00482468">
      <w:pPr>
        <w:pStyle w:val="NoSpacing"/>
      </w:pPr>
      <w:r w:rsidRPr="00482468">
        <w:rPr>
          <w:b/>
          <w:u w:val="single"/>
        </w:rPr>
        <w:t>MULTIPLE CHOICE</w:t>
      </w:r>
      <w:r>
        <w:t xml:space="preserve"> (</w:t>
      </w:r>
      <w:r w:rsidR="00BB4D36">
        <w:t>8</w:t>
      </w:r>
      <w:r w:rsidR="00B833F2">
        <w:t xml:space="preserve"> </w:t>
      </w:r>
      <w:r>
        <w:t>marks)</w:t>
      </w:r>
    </w:p>
    <w:p w:rsidR="00482468" w:rsidRDefault="00482468" w:rsidP="00482468">
      <w:pPr>
        <w:pStyle w:val="NoSpacing"/>
      </w:pPr>
      <w:r>
        <w:t>Circle the letter that</w:t>
      </w:r>
      <w:r w:rsidRPr="00B833F2">
        <w:rPr>
          <w:u w:val="single"/>
        </w:rPr>
        <w:t xml:space="preserve"> best</w:t>
      </w:r>
      <w:r>
        <w:t xml:space="preserve"> completes the statement.</w:t>
      </w:r>
    </w:p>
    <w:p w:rsidR="00482468" w:rsidRDefault="00482468" w:rsidP="00482468">
      <w:pPr>
        <w:pStyle w:val="NoSpacing"/>
      </w:pPr>
    </w:p>
    <w:p w:rsidR="00482468" w:rsidRDefault="00482468" w:rsidP="00482468">
      <w:pPr>
        <w:pStyle w:val="NoSpacing"/>
      </w:pPr>
      <w:r>
        <w:t>1.</w:t>
      </w:r>
      <w:r w:rsidR="00655D18">
        <w:t xml:space="preserve">  An anthropologist would view group membership in terms of:</w:t>
      </w:r>
    </w:p>
    <w:p w:rsidR="00655D18" w:rsidRDefault="00655D18" w:rsidP="00482468">
      <w:pPr>
        <w:pStyle w:val="NoSpacing"/>
      </w:pPr>
      <w:r>
        <w:t xml:space="preserve">    </w:t>
      </w:r>
      <w:r w:rsidR="001746F3">
        <w:t xml:space="preserve"> </w:t>
      </w:r>
      <w:r>
        <w:t xml:space="preserve">a)  </w:t>
      </w:r>
      <w:proofErr w:type="gramStart"/>
      <w:r>
        <w:t>a</w:t>
      </w:r>
      <w:proofErr w:type="gramEnd"/>
      <w:r>
        <w:t xml:space="preserve"> person adjusting his or her thoughts, feelings and behaviours to match the group</w:t>
      </w:r>
    </w:p>
    <w:p w:rsidR="00655D18" w:rsidRDefault="00655D18" w:rsidP="00482468">
      <w:pPr>
        <w:pStyle w:val="NoSpacing"/>
      </w:pPr>
      <w:r>
        <w:t xml:space="preserve">    </w:t>
      </w:r>
      <w:r w:rsidR="001746F3">
        <w:t xml:space="preserve"> </w:t>
      </w:r>
      <w:r>
        <w:t xml:space="preserve">b)  </w:t>
      </w:r>
      <w:proofErr w:type="gramStart"/>
      <w:r>
        <w:t>a</w:t>
      </w:r>
      <w:proofErr w:type="gramEnd"/>
      <w:r>
        <w:t xml:space="preserve"> collectivist outlook that places the welfare of the community above their own interests</w:t>
      </w:r>
    </w:p>
    <w:p w:rsidR="00655D18" w:rsidRDefault="00655D18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c)  </w:t>
      </w:r>
      <w:proofErr w:type="gramStart"/>
      <w:r>
        <w:t>individuals</w:t>
      </w:r>
      <w:proofErr w:type="gramEnd"/>
      <w:r>
        <w:t xml:space="preserve"> pattern themselves after their own primary social group in order to gain acceptance</w:t>
      </w:r>
    </w:p>
    <w:p w:rsidR="00655D18" w:rsidRDefault="00655D18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d)  </w:t>
      </w:r>
      <w:proofErr w:type="gramStart"/>
      <w:r>
        <w:t>individuals</w:t>
      </w:r>
      <w:proofErr w:type="gramEnd"/>
      <w:r>
        <w:t xml:space="preserve"> join organizations with rules that match aspects of the person’s identity</w:t>
      </w:r>
    </w:p>
    <w:p w:rsidR="00402A89" w:rsidRDefault="00655D18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e)  </w:t>
      </w:r>
      <w:proofErr w:type="gramStart"/>
      <w:r w:rsidR="00402A89">
        <w:t>the</w:t>
      </w:r>
      <w:proofErr w:type="gramEnd"/>
      <w:r w:rsidR="00402A89">
        <w:t xml:space="preserve"> power of non-family groups</w:t>
      </w:r>
    </w:p>
    <w:p w:rsidR="00402A89" w:rsidRDefault="00402A89" w:rsidP="00655D18">
      <w:pPr>
        <w:pStyle w:val="NoSpacing"/>
        <w:ind w:right="-846"/>
      </w:pPr>
    </w:p>
    <w:p w:rsidR="00402A89" w:rsidRDefault="00402A89" w:rsidP="00655D18">
      <w:pPr>
        <w:pStyle w:val="NoSpacing"/>
        <w:ind w:right="-846"/>
      </w:pPr>
      <w:r>
        <w:t xml:space="preserve">2.  </w:t>
      </w:r>
      <w:r w:rsidR="00350ED6">
        <w:t>The Stoc</w:t>
      </w:r>
      <w:r w:rsidR="001746F3">
        <w:t xml:space="preserve">kholm </w:t>
      </w:r>
      <w:proofErr w:type="gramStart"/>
      <w:r w:rsidR="001746F3">
        <w:t>Syndrome</w:t>
      </w:r>
      <w:proofErr w:type="gramEnd"/>
      <w:r w:rsidR="001746F3">
        <w:t xml:space="preserve"> is best described when:</w:t>
      </w:r>
    </w:p>
    <w:p w:rsidR="00402A89" w:rsidRDefault="00402A89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a)  </w:t>
      </w:r>
      <w:proofErr w:type="gramStart"/>
      <w:r>
        <w:t>humans</w:t>
      </w:r>
      <w:proofErr w:type="gramEnd"/>
      <w:r>
        <w:t xml:space="preserve"> can be persuaded to harm others if the subject deferred responsibility to the authority of</w:t>
      </w:r>
    </w:p>
    <w:p w:rsidR="00402A89" w:rsidRDefault="00402A89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     </w:t>
      </w:r>
      <w:proofErr w:type="gramStart"/>
      <w:r>
        <w:t>another</w:t>
      </w:r>
      <w:proofErr w:type="gramEnd"/>
      <w:r>
        <w:t xml:space="preserve"> person</w:t>
      </w:r>
    </w:p>
    <w:p w:rsidR="00402A89" w:rsidRDefault="00402A89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b)  </w:t>
      </w:r>
      <w:proofErr w:type="gramStart"/>
      <w:r>
        <w:t>people</w:t>
      </w:r>
      <w:proofErr w:type="gramEnd"/>
      <w:r>
        <w:t xml:space="preserve"> are persuaded that the membership in the group take priority over their personal safety</w:t>
      </w:r>
    </w:p>
    <w:p w:rsidR="00402A89" w:rsidRDefault="00402A89" w:rsidP="00655D18">
      <w:pPr>
        <w:pStyle w:val="NoSpacing"/>
        <w:ind w:right="-846"/>
      </w:pPr>
      <w:r>
        <w:t xml:space="preserve">    </w:t>
      </w:r>
      <w:r w:rsidR="001746F3">
        <w:t xml:space="preserve"> </w:t>
      </w:r>
      <w:r>
        <w:t xml:space="preserve">c)  </w:t>
      </w:r>
      <w:proofErr w:type="gramStart"/>
      <w:r>
        <w:t>victims</w:t>
      </w:r>
      <w:proofErr w:type="gramEnd"/>
      <w:r>
        <w:t xml:space="preserve"> of criminal actions identified with the perpetrators and did not act against them</w:t>
      </w:r>
    </w:p>
    <w:p w:rsidR="001746F3" w:rsidRDefault="001746F3" w:rsidP="00655D18">
      <w:pPr>
        <w:pStyle w:val="NoSpacing"/>
        <w:ind w:right="-846"/>
      </w:pPr>
      <w:r>
        <w:t xml:space="preserve">     d)  </w:t>
      </w:r>
      <w:proofErr w:type="gramStart"/>
      <w:r>
        <w:t>persons</w:t>
      </w:r>
      <w:proofErr w:type="gramEnd"/>
      <w:r>
        <w:t xml:space="preserve"> become</w:t>
      </w:r>
      <w:r w:rsidR="00402A89">
        <w:t xml:space="preserve"> too frightened or self-absorbed to help another human being</w:t>
      </w:r>
    </w:p>
    <w:p w:rsidR="00655D18" w:rsidRDefault="001746F3" w:rsidP="00655D18">
      <w:pPr>
        <w:pStyle w:val="NoSpacing"/>
        <w:ind w:right="-846"/>
      </w:pPr>
      <w:r>
        <w:t xml:space="preserve">     e)  </w:t>
      </w:r>
      <w:proofErr w:type="gramStart"/>
      <w:r>
        <w:t>people</w:t>
      </w:r>
      <w:proofErr w:type="gramEnd"/>
      <w:r>
        <w:t xml:space="preserve"> come to see each other no longer as human beings</w:t>
      </w:r>
      <w:r w:rsidR="00402A89">
        <w:t xml:space="preserve"> </w:t>
      </w:r>
      <w:r w:rsidR="00655D18">
        <w:t xml:space="preserve"> </w:t>
      </w:r>
    </w:p>
    <w:p w:rsidR="001746F3" w:rsidRDefault="001746F3" w:rsidP="00655D18">
      <w:pPr>
        <w:pStyle w:val="NoSpacing"/>
        <w:ind w:right="-846"/>
      </w:pPr>
    </w:p>
    <w:p w:rsidR="001746F3" w:rsidRDefault="001746F3" w:rsidP="00655D18">
      <w:pPr>
        <w:pStyle w:val="NoSpacing"/>
        <w:ind w:right="-846"/>
      </w:pPr>
      <w:r>
        <w:t xml:space="preserve">3.  </w:t>
      </w:r>
      <w:r w:rsidR="00711909">
        <w:t>In the case of the murder of Kitty Genovese</w:t>
      </w:r>
      <w:r w:rsidR="002B322E">
        <w:t>:</w:t>
      </w:r>
    </w:p>
    <w:p w:rsidR="002B322E" w:rsidRDefault="00FB472B" w:rsidP="00655D18">
      <w:pPr>
        <w:pStyle w:val="NoSpacing"/>
        <w:ind w:right="-846"/>
      </w:pPr>
      <w:r>
        <w:t xml:space="preserve">     a)  </w:t>
      </w:r>
      <w:proofErr w:type="gramStart"/>
      <w:r>
        <w:t>many</w:t>
      </w:r>
      <w:proofErr w:type="gramEnd"/>
      <w:r>
        <w:t xml:space="preserve"> people</w:t>
      </w:r>
      <w:bookmarkStart w:id="0" w:name="_GoBack"/>
      <w:bookmarkEnd w:id="0"/>
      <w:r w:rsidR="00273A90">
        <w:t xml:space="preserve"> came to Kitty’s assistance</w:t>
      </w:r>
    </w:p>
    <w:p w:rsidR="002B322E" w:rsidRDefault="002B322E" w:rsidP="00655D18">
      <w:pPr>
        <w:pStyle w:val="NoSpacing"/>
        <w:ind w:right="-846"/>
      </w:pPr>
      <w:r>
        <w:t xml:space="preserve">     b)  Kitty was attacked and stabbed on three different occasions</w:t>
      </w:r>
    </w:p>
    <w:p w:rsidR="002B322E" w:rsidRDefault="002B322E" w:rsidP="00655D18">
      <w:pPr>
        <w:pStyle w:val="NoSpacing"/>
        <w:ind w:right="-846"/>
      </w:pPr>
      <w:r>
        <w:t xml:space="preserve">     c)  </w:t>
      </w:r>
      <w:proofErr w:type="gramStart"/>
      <w:r>
        <w:t>a</w:t>
      </w:r>
      <w:proofErr w:type="gramEnd"/>
      <w:r>
        <w:t xml:space="preserve"> call to police was made before Kitty was dead</w:t>
      </w:r>
    </w:p>
    <w:p w:rsidR="002B322E" w:rsidRDefault="002B322E" w:rsidP="00655D18">
      <w:pPr>
        <w:pStyle w:val="NoSpacing"/>
        <w:ind w:right="-846"/>
      </w:pPr>
      <w:r>
        <w:t xml:space="preserve">     d)  Kitty was far from home in a strange </w:t>
      </w:r>
      <w:proofErr w:type="spellStart"/>
      <w:r>
        <w:t>neightbourhood</w:t>
      </w:r>
      <w:proofErr w:type="spellEnd"/>
    </w:p>
    <w:p w:rsidR="002B322E" w:rsidRDefault="002B322E" w:rsidP="00655D18">
      <w:pPr>
        <w:pStyle w:val="NoSpacing"/>
        <w:ind w:right="-846"/>
      </w:pPr>
      <w:r>
        <w:t xml:space="preserve">     e)  </w:t>
      </w:r>
      <w:proofErr w:type="gramStart"/>
      <w:r>
        <w:t>apartment</w:t>
      </w:r>
      <w:proofErr w:type="gramEnd"/>
      <w:r>
        <w:t xml:space="preserve"> residents continued to scream out of their windows after the attacker fled</w:t>
      </w:r>
    </w:p>
    <w:p w:rsidR="00711909" w:rsidRDefault="00711909" w:rsidP="00655D18">
      <w:pPr>
        <w:pStyle w:val="NoSpacing"/>
        <w:ind w:right="-846"/>
      </w:pPr>
    </w:p>
    <w:p w:rsidR="00711909" w:rsidRDefault="00711909" w:rsidP="00655D18">
      <w:pPr>
        <w:pStyle w:val="NoSpacing"/>
        <w:ind w:right="-846"/>
      </w:pPr>
      <w:r>
        <w:t xml:space="preserve">4.  In the course of the </w:t>
      </w:r>
      <w:proofErr w:type="spellStart"/>
      <w:r>
        <w:t>Milgrim</w:t>
      </w:r>
      <w:proofErr w:type="spellEnd"/>
      <w:r>
        <w:t xml:space="preserve"> Conformity experiment:</w:t>
      </w:r>
    </w:p>
    <w:p w:rsidR="002B322E" w:rsidRDefault="002B322E" w:rsidP="00655D18">
      <w:pPr>
        <w:pStyle w:val="NoSpacing"/>
        <w:ind w:right="-846"/>
      </w:pPr>
      <w:r>
        <w:t xml:space="preserve">     a)  </w:t>
      </w:r>
      <w:proofErr w:type="gramStart"/>
      <w:r>
        <w:t>each</w:t>
      </w:r>
      <w:proofErr w:type="gramEnd"/>
      <w:r>
        <w:t xml:space="preserve"> participant was told that the experiment was about group conformity</w:t>
      </w:r>
    </w:p>
    <w:p w:rsidR="002B322E" w:rsidRDefault="002B322E" w:rsidP="00655D18">
      <w:pPr>
        <w:pStyle w:val="NoSpacing"/>
        <w:ind w:right="-846"/>
      </w:pPr>
      <w:r>
        <w:t xml:space="preserve">     b)  </w:t>
      </w:r>
      <w:proofErr w:type="gramStart"/>
      <w:r>
        <w:t>the</w:t>
      </w:r>
      <w:proofErr w:type="gramEnd"/>
      <w:r>
        <w:t xml:space="preserve"> learner received food pellets each time he got a correct answer</w:t>
      </w:r>
    </w:p>
    <w:p w:rsidR="002B322E" w:rsidRDefault="002B322E" w:rsidP="00655D18">
      <w:pPr>
        <w:pStyle w:val="NoSpacing"/>
        <w:ind w:right="-846"/>
      </w:pPr>
      <w:r>
        <w:t xml:space="preserve">     c)  </w:t>
      </w:r>
      <w:proofErr w:type="gramStart"/>
      <w:r>
        <w:t>the</w:t>
      </w:r>
      <w:proofErr w:type="gramEnd"/>
      <w:r>
        <w:t xml:space="preserve"> teacher was instructed to shock the learner each time a wrong answer was given</w:t>
      </w:r>
    </w:p>
    <w:p w:rsidR="002B322E" w:rsidRDefault="002B322E" w:rsidP="00655D18">
      <w:pPr>
        <w:pStyle w:val="NoSpacing"/>
        <w:ind w:right="-846"/>
      </w:pPr>
      <w:r>
        <w:t xml:space="preserve">     d)  </w:t>
      </w:r>
      <w:proofErr w:type="gramStart"/>
      <w:r>
        <w:t>the</w:t>
      </w:r>
      <w:proofErr w:type="gramEnd"/>
      <w:r>
        <w:t xml:space="preserve"> level of shock was reduced each time the learner gave a correct answer</w:t>
      </w:r>
    </w:p>
    <w:p w:rsidR="002B322E" w:rsidRDefault="002B322E" w:rsidP="00655D18">
      <w:pPr>
        <w:pStyle w:val="NoSpacing"/>
        <w:ind w:right="-846"/>
      </w:pPr>
      <w:r>
        <w:t xml:space="preserve">     e)  63% of the subjects refused to go all the way to the top shock voltage</w:t>
      </w:r>
    </w:p>
    <w:p w:rsidR="00711909" w:rsidRDefault="00711909" w:rsidP="00655D18">
      <w:pPr>
        <w:pStyle w:val="NoSpacing"/>
        <w:ind w:right="-846"/>
      </w:pPr>
    </w:p>
    <w:p w:rsidR="00711909" w:rsidRDefault="00711909" w:rsidP="00655D18">
      <w:pPr>
        <w:pStyle w:val="NoSpacing"/>
        <w:ind w:right="-846"/>
      </w:pPr>
      <w:r>
        <w:t xml:space="preserve">5.  In order for Stockholm </w:t>
      </w:r>
      <w:proofErr w:type="gramStart"/>
      <w:r>
        <w:t>Syndrome</w:t>
      </w:r>
      <w:proofErr w:type="gramEnd"/>
      <w:r>
        <w:t xml:space="preserve"> to occur</w:t>
      </w:r>
      <w:r w:rsidR="00350ED6">
        <w:t>, the</w:t>
      </w:r>
      <w:r>
        <w:t>:</w:t>
      </w:r>
    </w:p>
    <w:p w:rsidR="002B322E" w:rsidRDefault="002B322E" w:rsidP="00655D18">
      <w:pPr>
        <w:pStyle w:val="NoSpacing"/>
        <w:ind w:right="-846"/>
      </w:pPr>
      <w:r>
        <w:t xml:space="preserve">    </w:t>
      </w:r>
      <w:r w:rsidR="00350ED6">
        <w:t xml:space="preserve"> a)  </w:t>
      </w:r>
      <w:proofErr w:type="gramStart"/>
      <w:r w:rsidR="00350ED6">
        <w:t>captor</w:t>
      </w:r>
      <w:proofErr w:type="gramEnd"/>
      <w:r w:rsidR="00350ED6">
        <w:t xml:space="preserve"> must promise to keep the victim safe and the ability to do so</w:t>
      </w:r>
    </w:p>
    <w:p w:rsidR="00350ED6" w:rsidRDefault="00350ED6" w:rsidP="00655D18">
      <w:pPr>
        <w:pStyle w:val="NoSpacing"/>
        <w:ind w:right="-846"/>
      </w:pPr>
      <w:r>
        <w:t xml:space="preserve">     b)  </w:t>
      </w:r>
      <w:proofErr w:type="gramStart"/>
      <w:r>
        <w:t>victim</w:t>
      </w:r>
      <w:proofErr w:type="gramEnd"/>
      <w:r>
        <w:t xml:space="preserve"> must be predisposed to bond with the captor</w:t>
      </w:r>
    </w:p>
    <w:p w:rsidR="00350ED6" w:rsidRDefault="00350ED6" w:rsidP="00655D18">
      <w:pPr>
        <w:pStyle w:val="NoSpacing"/>
        <w:ind w:right="-846"/>
      </w:pPr>
      <w:r>
        <w:t xml:space="preserve">     c)  </w:t>
      </w:r>
      <w:proofErr w:type="gramStart"/>
      <w:r>
        <w:t>victim</w:t>
      </w:r>
      <w:proofErr w:type="gramEnd"/>
      <w:r>
        <w:t xml:space="preserve"> must have some hope of escape</w:t>
      </w:r>
    </w:p>
    <w:p w:rsidR="00350ED6" w:rsidRDefault="00350ED6" w:rsidP="00655D18">
      <w:pPr>
        <w:pStyle w:val="NoSpacing"/>
        <w:ind w:right="-846"/>
      </w:pPr>
      <w:r>
        <w:t xml:space="preserve">     d)  </w:t>
      </w:r>
      <w:proofErr w:type="gramStart"/>
      <w:r>
        <w:t>victim</w:t>
      </w:r>
      <w:proofErr w:type="gramEnd"/>
      <w:r>
        <w:t xml:space="preserve"> must believe that the captor has shown and will continue to show kindness</w:t>
      </w:r>
    </w:p>
    <w:p w:rsidR="00350ED6" w:rsidRDefault="00350ED6" w:rsidP="00655D18">
      <w:pPr>
        <w:pStyle w:val="NoSpacing"/>
        <w:ind w:right="-846"/>
      </w:pPr>
      <w:r>
        <w:t xml:space="preserve">     e)  </w:t>
      </w:r>
      <w:proofErr w:type="gramStart"/>
      <w:r>
        <w:t>the</w:t>
      </w:r>
      <w:proofErr w:type="gramEnd"/>
      <w:r>
        <w:t xml:space="preserve"> victim must be in contact with outsider, so other viewpoints are available </w:t>
      </w:r>
    </w:p>
    <w:p w:rsidR="00711909" w:rsidRDefault="00711909" w:rsidP="00655D18">
      <w:pPr>
        <w:pStyle w:val="NoSpacing"/>
        <w:ind w:right="-846"/>
      </w:pPr>
    </w:p>
    <w:p w:rsidR="00273A90" w:rsidRDefault="00273A90" w:rsidP="00655D18">
      <w:pPr>
        <w:pStyle w:val="NoSpacing"/>
        <w:ind w:right="-846"/>
      </w:pPr>
    </w:p>
    <w:p w:rsidR="00273A90" w:rsidRDefault="00273A90" w:rsidP="00655D18">
      <w:pPr>
        <w:pStyle w:val="NoSpacing"/>
        <w:ind w:right="-846"/>
      </w:pPr>
    </w:p>
    <w:p w:rsidR="00273A90" w:rsidRDefault="00273A90" w:rsidP="00655D18">
      <w:pPr>
        <w:pStyle w:val="NoSpacing"/>
        <w:ind w:right="-846"/>
      </w:pPr>
    </w:p>
    <w:p w:rsidR="00273A90" w:rsidRDefault="00273A90" w:rsidP="00655D18">
      <w:pPr>
        <w:pStyle w:val="NoSpacing"/>
        <w:ind w:right="-846"/>
      </w:pPr>
    </w:p>
    <w:p w:rsidR="00273A90" w:rsidRDefault="00273A90" w:rsidP="00655D18">
      <w:pPr>
        <w:pStyle w:val="NoSpacing"/>
        <w:ind w:right="-846"/>
      </w:pPr>
    </w:p>
    <w:p w:rsidR="00711909" w:rsidRDefault="00711909" w:rsidP="00655D18">
      <w:pPr>
        <w:pStyle w:val="NoSpacing"/>
        <w:ind w:right="-846"/>
      </w:pPr>
      <w:r>
        <w:lastRenderedPageBreak/>
        <w:t xml:space="preserve">6.  In the film, </w:t>
      </w:r>
      <w:r>
        <w:rPr>
          <w:i/>
        </w:rPr>
        <w:t>A Ticket to Heaven</w:t>
      </w:r>
      <w:r>
        <w:t>, feelings of guilt were demonstrated when:</w:t>
      </w:r>
    </w:p>
    <w:p w:rsidR="00711909" w:rsidRDefault="00711909" w:rsidP="00655D18">
      <w:pPr>
        <w:pStyle w:val="NoSpacing"/>
        <w:ind w:right="-846"/>
      </w:pPr>
      <w:r>
        <w:t xml:space="preserve">     a)  David wanted to strive towards perfection and stamp out Satan</w:t>
      </w:r>
    </w:p>
    <w:p w:rsidR="00711909" w:rsidRDefault="00711909" w:rsidP="00655D18">
      <w:pPr>
        <w:pStyle w:val="NoSpacing"/>
        <w:ind w:right="-846"/>
      </w:pPr>
      <w:r>
        <w:t xml:space="preserve">     b)  </w:t>
      </w:r>
      <w:proofErr w:type="gramStart"/>
      <w:r>
        <w:t>members</w:t>
      </w:r>
      <w:proofErr w:type="gramEnd"/>
      <w:r>
        <w:t xml:space="preserve"> were subjected to constant physical exertions and lectures</w:t>
      </w:r>
    </w:p>
    <w:p w:rsidR="00711909" w:rsidRDefault="00711909" w:rsidP="00655D18">
      <w:pPr>
        <w:pStyle w:val="NoSpacing"/>
        <w:ind w:right="-846"/>
      </w:pPr>
      <w:r>
        <w:t xml:space="preserve">     c)  David was invited to the camp by his friend Karl and two attractive women</w:t>
      </w:r>
    </w:p>
    <w:p w:rsidR="00711909" w:rsidRDefault="00711909" w:rsidP="00655D18">
      <w:pPr>
        <w:pStyle w:val="NoSpacing"/>
        <w:ind w:right="-846"/>
      </w:pPr>
      <w:r>
        <w:t xml:space="preserve">     d)  David realized he was eating meat (hamburger) and let Satan in</w:t>
      </w:r>
    </w:p>
    <w:p w:rsidR="00711909" w:rsidRDefault="00711909" w:rsidP="00655D18">
      <w:pPr>
        <w:pStyle w:val="NoSpacing"/>
        <w:ind w:right="-846"/>
      </w:pPr>
      <w:r>
        <w:t xml:space="preserve">     e)  </w:t>
      </w:r>
      <w:proofErr w:type="gramStart"/>
      <w:r>
        <w:t>members</w:t>
      </w:r>
      <w:proofErr w:type="gramEnd"/>
      <w:r>
        <w:t xml:space="preserve"> chanting yes to Father’s taped commands</w:t>
      </w:r>
    </w:p>
    <w:p w:rsidR="00711909" w:rsidRDefault="00711909" w:rsidP="00655D18">
      <w:pPr>
        <w:pStyle w:val="NoSpacing"/>
        <w:ind w:right="-846"/>
      </w:pPr>
    </w:p>
    <w:p w:rsidR="00711909" w:rsidRDefault="00711909" w:rsidP="00655D18">
      <w:pPr>
        <w:pStyle w:val="NoSpacing"/>
        <w:ind w:right="-846"/>
      </w:pPr>
      <w:r>
        <w:t xml:space="preserve">7.  In the film, </w:t>
      </w:r>
      <w:r>
        <w:rPr>
          <w:i/>
        </w:rPr>
        <w:t>A Ticket to Heaven</w:t>
      </w:r>
      <w:r w:rsidR="00350ED6">
        <w:t>, b</w:t>
      </w:r>
      <w:r>
        <w:t xml:space="preserve">eing taken to an isolated farm and cut off from all outside contact </w:t>
      </w:r>
    </w:p>
    <w:p w:rsidR="00711909" w:rsidRDefault="00711909" w:rsidP="00655D18">
      <w:pPr>
        <w:pStyle w:val="NoSpacing"/>
        <w:ind w:right="-846"/>
      </w:pPr>
      <w:r>
        <w:t xml:space="preserve">     </w:t>
      </w:r>
      <w:proofErr w:type="gramStart"/>
      <w:r>
        <w:t>is</w:t>
      </w:r>
      <w:proofErr w:type="gramEnd"/>
      <w:r>
        <w:t xml:space="preserve"> an </w:t>
      </w:r>
      <w:r w:rsidR="00B833F2">
        <w:t>example of:</w:t>
      </w:r>
    </w:p>
    <w:p w:rsidR="00B833F2" w:rsidRDefault="00B833F2" w:rsidP="00655D18">
      <w:pPr>
        <w:pStyle w:val="NoSpacing"/>
        <w:ind w:right="-846"/>
      </w:pPr>
      <w:r>
        <w:t xml:space="preserve">     a)  </w:t>
      </w:r>
      <w:proofErr w:type="gramStart"/>
      <w:r>
        <w:t>love</w:t>
      </w:r>
      <w:proofErr w:type="gramEnd"/>
      <w:r>
        <w:t xml:space="preserve"> bombing</w:t>
      </w:r>
    </w:p>
    <w:p w:rsidR="00B833F2" w:rsidRDefault="00B833F2" w:rsidP="00655D18">
      <w:pPr>
        <w:pStyle w:val="NoSpacing"/>
        <w:ind w:right="-846"/>
      </w:pPr>
      <w:r>
        <w:t xml:space="preserve">     b)  </w:t>
      </w:r>
      <w:proofErr w:type="gramStart"/>
      <w:r>
        <w:t>withholding</w:t>
      </w:r>
      <w:proofErr w:type="gramEnd"/>
      <w:r>
        <w:t xml:space="preserve"> the ‘prize’</w:t>
      </w:r>
    </w:p>
    <w:p w:rsidR="00B833F2" w:rsidRDefault="00B833F2" w:rsidP="00655D18">
      <w:pPr>
        <w:pStyle w:val="NoSpacing"/>
        <w:ind w:right="-846"/>
      </w:pPr>
      <w:r>
        <w:t xml:space="preserve">     c)  </w:t>
      </w:r>
      <w:proofErr w:type="gramStart"/>
      <w:r>
        <w:t>creation</w:t>
      </w:r>
      <w:proofErr w:type="gramEnd"/>
      <w:r>
        <w:t xml:space="preserve"> of new identity</w:t>
      </w:r>
    </w:p>
    <w:p w:rsidR="00B833F2" w:rsidRDefault="00B833F2" w:rsidP="00655D18">
      <w:pPr>
        <w:pStyle w:val="NoSpacing"/>
        <w:ind w:right="-846"/>
      </w:pPr>
      <w:r>
        <w:t xml:space="preserve">     d)  </w:t>
      </w:r>
      <w:proofErr w:type="gramStart"/>
      <w:r>
        <w:t>control</w:t>
      </w:r>
      <w:proofErr w:type="gramEnd"/>
      <w:r>
        <w:t xml:space="preserve"> of the environment</w:t>
      </w:r>
    </w:p>
    <w:p w:rsidR="00B833F2" w:rsidRDefault="00B833F2" w:rsidP="00655D18">
      <w:pPr>
        <w:pStyle w:val="NoSpacing"/>
        <w:ind w:right="-846"/>
      </w:pPr>
      <w:r>
        <w:t xml:space="preserve">     e)  </w:t>
      </w:r>
      <w:proofErr w:type="gramStart"/>
      <w:r>
        <w:t>supreme</w:t>
      </w:r>
      <w:proofErr w:type="gramEnd"/>
      <w:r>
        <w:t xml:space="preserve"> leader that cannot be questioned</w:t>
      </w:r>
    </w:p>
    <w:p w:rsidR="00BB4D36" w:rsidRDefault="00BB4D36" w:rsidP="00655D18">
      <w:pPr>
        <w:pStyle w:val="NoSpacing"/>
        <w:ind w:right="-846"/>
      </w:pP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>8.  A key characteristic of cults is that:</w:t>
      </w: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 xml:space="preserve">      a)  </w:t>
      </w:r>
      <w:proofErr w:type="gramStart"/>
      <w:r w:rsidRPr="00BB4D36">
        <w:rPr>
          <w:b w:val="0"/>
          <w:sz w:val="22"/>
          <w:szCs w:val="22"/>
          <w:u w:val="none"/>
        </w:rPr>
        <w:t>they</w:t>
      </w:r>
      <w:proofErr w:type="gramEnd"/>
      <w:r w:rsidRPr="00BB4D36">
        <w:rPr>
          <w:b w:val="0"/>
          <w:sz w:val="22"/>
          <w:szCs w:val="22"/>
          <w:u w:val="none"/>
        </w:rPr>
        <w:t xml:space="preserve"> only attract poorer and less educated members of society</w:t>
      </w: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 xml:space="preserve">      b)  </w:t>
      </w:r>
      <w:proofErr w:type="gramStart"/>
      <w:r w:rsidRPr="00BB4D36">
        <w:rPr>
          <w:b w:val="0"/>
          <w:sz w:val="22"/>
          <w:szCs w:val="22"/>
          <w:u w:val="none"/>
        </w:rPr>
        <w:t>they</w:t>
      </w:r>
      <w:proofErr w:type="gramEnd"/>
      <w:r w:rsidRPr="00BB4D36">
        <w:rPr>
          <w:b w:val="0"/>
          <w:sz w:val="22"/>
          <w:szCs w:val="22"/>
          <w:u w:val="none"/>
        </w:rPr>
        <w:t xml:space="preserve"> have a silent leader whose views are always questioned</w:t>
      </w:r>
    </w:p>
    <w:p w:rsidR="00BB4D36" w:rsidRPr="00BB4D36" w:rsidRDefault="002B40A8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c)  </w:t>
      </w:r>
      <w:r w:rsidR="00BB4D36" w:rsidRPr="00BB4D36">
        <w:rPr>
          <w:b w:val="0"/>
          <w:sz w:val="22"/>
          <w:szCs w:val="22"/>
          <w:u w:val="none"/>
        </w:rPr>
        <w:t xml:space="preserve"> </w:t>
      </w:r>
      <w:proofErr w:type="gramStart"/>
      <w:r w:rsidR="00BB4D36" w:rsidRPr="00BB4D36">
        <w:rPr>
          <w:b w:val="0"/>
          <w:sz w:val="22"/>
          <w:szCs w:val="22"/>
          <w:u w:val="none"/>
        </w:rPr>
        <w:t>family</w:t>
      </w:r>
      <w:proofErr w:type="gramEnd"/>
      <w:r w:rsidR="00BB4D36" w:rsidRPr="00BB4D36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and friendship love replace other relationships of the group</w:t>
      </w: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 xml:space="preserve">      d)  </w:t>
      </w:r>
      <w:proofErr w:type="gramStart"/>
      <w:r w:rsidRPr="00BB4D36">
        <w:rPr>
          <w:b w:val="0"/>
          <w:sz w:val="22"/>
          <w:szCs w:val="22"/>
          <w:u w:val="none"/>
        </w:rPr>
        <w:t>they</w:t>
      </w:r>
      <w:proofErr w:type="gramEnd"/>
      <w:r w:rsidRPr="00BB4D36">
        <w:rPr>
          <w:b w:val="0"/>
          <w:sz w:val="22"/>
          <w:szCs w:val="22"/>
          <w:u w:val="none"/>
        </w:rPr>
        <w:t xml:space="preserve"> offer potential members answers to their dreams and claims to have all the answers </w:t>
      </w: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 xml:space="preserve">           </w:t>
      </w:r>
      <w:proofErr w:type="gramStart"/>
      <w:r w:rsidRPr="00BB4D36">
        <w:rPr>
          <w:b w:val="0"/>
          <w:sz w:val="22"/>
          <w:szCs w:val="22"/>
          <w:u w:val="none"/>
        </w:rPr>
        <w:t>for</w:t>
      </w:r>
      <w:proofErr w:type="gramEnd"/>
      <w:r w:rsidRPr="00BB4D36">
        <w:rPr>
          <w:b w:val="0"/>
          <w:sz w:val="22"/>
          <w:szCs w:val="22"/>
          <w:u w:val="none"/>
        </w:rPr>
        <w:t xml:space="preserve"> the future</w:t>
      </w:r>
    </w:p>
    <w:p w:rsidR="00BB4D36" w:rsidRPr="00BB4D36" w:rsidRDefault="00BB4D36" w:rsidP="00BB4D36">
      <w:pPr>
        <w:pStyle w:val="Title"/>
        <w:ind w:left="0"/>
        <w:jc w:val="left"/>
        <w:rPr>
          <w:b w:val="0"/>
          <w:sz w:val="22"/>
          <w:szCs w:val="22"/>
          <w:u w:val="none"/>
        </w:rPr>
      </w:pPr>
      <w:r w:rsidRPr="00BB4D36">
        <w:rPr>
          <w:b w:val="0"/>
          <w:sz w:val="22"/>
          <w:szCs w:val="22"/>
          <w:u w:val="none"/>
        </w:rPr>
        <w:t xml:space="preserve">      e)  </w:t>
      </w:r>
      <w:proofErr w:type="gramStart"/>
      <w:r w:rsidRPr="00BB4D36">
        <w:rPr>
          <w:b w:val="0"/>
          <w:sz w:val="22"/>
          <w:szCs w:val="22"/>
          <w:u w:val="none"/>
        </w:rPr>
        <w:t>they</w:t>
      </w:r>
      <w:proofErr w:type="gramEnd"/>
      <w:r w:rsidRPr="00BB4D36">
        <w:rPr>
          <w:b w:val="0"/>
          <w:sz w:val="22"/>
          <w:szCs w:val="22"/>
          <w:u w:val="none"/>
        </w:rPr>
        <w:t xml:space="preserve"> are conforming groups or religious sects that exist within the norm</w:t>
      </w:r>
    </w:p>
    <w:p w:rsidR="00BB4D36" w:rsidRPr="00BB4D36" w:rsidRDefault="00BB4D36" w:rsidP="00BB4D36">
      <w:pPr>
        <w:pStyle w:val="NoSpacing"/>
        <w:ind w:right="-846"/>
        <w:rPr>
          <w:szCs w:val="22"/>
        </w:rPr>
      </w:pPr>
    </w:p>
    <w:p w:rsidR="00B833F2" w:rsidRPr="00BB4D36" w:rsidRDefault="00B833F2" w:rsidP="00BB4D36">
      <w:pPr>
        <w:pStyle w:val="NoSpacing"/>
        <w:ind w:right="-846"/>
        <w:rPr>
          <w:szCs w:val="22"/>
        </w:rPr>
      </w:pPr>
      <w:r w:rsidRPr="00BB4D36">
        <w:rPr>
          <w:szCs w:val="22"/>
        </w:rPr>
        <w:t xml:space="preserve">     </w:t>
      </w:r>
    </w:p>
    <w:sectPr w:rsidR="00B833F2" w:rsidRPr="00BB4D36" w:rsidSect="00350ED6">
      <w:headerReference w:type="default" r:id="rId7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A" w:rsidRDefault="00B9559A" w:rsidP="00B9559A">
      <w:pPr>
        <w:spacing w:after="0" w:line="240" w:lineRule="auto"/>
      </w:pPr>
      <w:r>
        <w:separator/>
      </w:r>
    </w:p>
  </w:endnote>
  <w:end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A" w:rsidRDefault="00B9559A" w:rsidP="00B9559A">
      <w:pPr>
        <w:spacing w:after="0" w:line="240" w:lineRule="auto"/>
      </w:pPr>
      <w:r>
        <w:separator/>
      </w:r>
    </w:p>
  </w:footnote>
  <w:foot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 w:rsidP="00B9559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HSP3U– Social Structures and Institutions</w:t>
    </w:r>
  </w:p>
  <w:p w:rsidR="00B9559A" w:rsidRDefault="00B9559A">
    <w:pPr>
      <w:pStyle w:val="Header"/>
    </w:pPr>
  </w:p>
  <w:p w:rsidR="00B9559A" w:rsidRDefault="00B95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1F7D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46F3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3A90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322E"/>
    <w:rsid w:val="002B40A8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0ED6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2A89"/>
    <w:rsid w:val="00403092"/>
    <w:rsid w:val="00404181"/>
    <w:rsid w:val="0040631E"/>
    <w:rsid w:val="00406690"/>
    <w:rsid w:val="00407ADE"/>
    <w:rsid w:val="00407B14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2468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D18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1909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254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33F2"/>
    <w:rsid w:val="00B85340"/>
    <w:rsid w:val="00B853E3"/>
    <w:rsid w:val="00B85ABD"/>
    <w:rsid w:val="00B87333"/>
    <w:rsid w:val="00B93AB4"/>
    <w:rsid w:val="00B9559A"/>
    <w:rsid w:val="00B97C08"/>
    <w:rsid w:val="00BA1074"/>
    <w:rsid w:val="00BA1815"/>
    <w:rsid w:val="00BA2AFF"/>
    <w:rsid w:val="00BB0E0F"/>
    <w:rsid w:val="00BB25FB"/>
    <w:rsid w:val="00BB4CEC"/>
    <w:rsid w:val="00BB4D36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472B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48246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B4D36"/>
    <w:pPr>
      <w:spacing w:after="0" w:line="240" w:lineRule="auto"/>
      <w:ind w:left="-720" w:right="-720"/>
      <w:jc w:val="center"/>
    </w:pPr>
    <w:rPr>
      <w:rFonts w:eastAsia="Times New Roman"/>
      <w:b/>
      <w:bCs/>
      <w:color w:val="auto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B4D36"/>
    <w:rPr>
      <w:rFonts w:eastAsia="Times New Roman"/>
      <w:b/>
      <w:bCs/>
      <w:color w:val="auto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48246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B4D36"/>
    <w:pPr>
      <w:spacing w:after="0" w:line="240" w:lineRule="auto"/>
      <w:ind w:left="-720" w:right="-720"/>
      <w:jc w:val="center"/>
    </w:pPr>
    <w:rPr>
      <w:rFonts w:eastAsia="Times New Roman"/>
      <w:b/>
      <w:bCs/>
      <w:color w:val="auto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B4D36"/>
    <w:rPr>
      <w:rFonts w:eastAsia="Times New Roman"/>
      <w:b/>
      <w:bCs/>
      <w:color w:val="auto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11</cp:revision>
  <cp:lastPrinted>2016-04-15T12:38:00Z</cp:lastPrinted>
  <dcterms:created xsi:type="dcterms:W3CDTF">2016-04-13T21:51:00Z</dcterms:created>
  <dcterms:modified xsi:type="dcterms:W3CDTF">2016-04-15T12:38:00Z</dcterms:modified>
</cp:coreProperties>
</file>